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626BC4" w:rsidRDefault="00626BC4" w:rsidP="00626BC4">
      <w:pPr>
        <w:jc w:val="center"/>
        <w:rPr>
          <w:rFonts w:hAnsi="宋体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26BC4">
          <w:rPr>
            <w:color w:val="000000"/>
            <w:kern w:val="0"/>
            <w:sz w:val="32"/>
            <w:szCs w:val="32"/>
          </w:rPr>
          <w:t>6.3.2</w:t>
        </w:r>
      </w:smartTag>
      <w:r w:rsidRPr="00626BC4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626BC4">
        <w:rPr>
          <w:rFonts w:hAnsi="宋体"/>
          <w:color w:val="000000"/>
          <w:kern w:val="0"/>
          <w:sz w:val="32"/>
          <w:szCs w:val="32"/>
        </w:rPr>
        <w:t>学校本科教学基本状态数据分析报告</w:t>
      </w:r>
    </w:p>
    <w:p w:rsidR="00626BC4" w:rsidRDefault="00626BC4">
      <w:pPr>
        <w:rPr>
          <w:rFonts w:hAnsi="宋体"/>
          <w:color w:val="000000"/>
          <w:kern w:val="0"/>
          <w:szCs w:val="21"/>
        </w:rPr>
      </w:pPr>
    </w:p>
    <w:p w:rsidR="00626BC4" w:rsidRPr="00626BC4" w:rsidRDefault="00626BC4">
      <w:pPr>
        <w:rPr>
          <w:rFonts w:hAnsi="宋体"/>
          <w:color w:val="000000"/>
          <w:kern w:val="0"/>
          <w:sz w:val="28"/>
          <w:szCs w:val="28"/>
        </w:rPr>
      </w:pPr>
      <w:r w:rsidRPr="00626BC4">
        <w:rPr>
          <w:rFonts w:hAnsi="宋体" w:hint="eastAsia"/>
          <w:color w:val="000000"/>
          <w:kern w:val="0"/>
          <w:sz w:val="28"/>
          <w:szCs w:val="28"/>
        </w:rPr>
        <w:t>内容要求</w:t>
      </w:r>
      <w:r>
        <w:rPr>
          <w:rFonts w:hAnsi="宋体" w:hint="eastAsia"/>
          <w:color w:val="000000"/>
          <w:kern w:val="0"/>
          <w:sz w:val="28"/>
          <w:szCs w:val="28"/>
        </w:rPr>
        <w:t>，字数</w:t>
      </w:r>
      <w:r w:rsidR="00816C31">
        <w:rPr>
          <w:rFonts w:hAnsi="宋体" w:hint="eastAsia"/>
          <w:color w:val="000000"/>
          <w:kern w:val="0"/>
          <w:sz w:val="28"/>
          <w:szCs w:val="28"/>
        </w:rPr>
        <w:t>5</w:t>
      </w:r>
      <w:r>
        <w:rPr>
          <w:rFonts w:hAnsi="宋体" w:hint="eastAsia"/>
          <w:color w:val="000000"/>
          <w:kern w:val="0"/>
          <w:sz w:val="28"/>
          <w:szCs w:val="28"/>
        </w:rPr>
        <w:t>000</w:t>
      </w:r>
      <w:r w:rsidRPr="00626BC4">
        <w:rPr>
          <w:rFonts w:hAnsi="宋体" w:hint="eastAsia"/>
          <w:color w:val="000000"/>
          <w:kern w:val="0"/>
          <w:sz w:val="28"/>
          <w:szCs w:val="28"/>
        </w:rPr>
        <w:t>：</w:t>
      </w:r>
    </w:p>
    <w:p w:rsidR="00626BC4" w:rsidRPr="00626BC4" w:rsidRDefault="00626BC4" w:rsidP="00626BC4">
      <w:pPr>
        <w:pStyle w:val="a5"/>
        <w:numPr>
          <w:ilvl w:val="0"/>
          <w:numId w:val="1"/>
        </w:numPr>
        <w:ind w:firstLineChars="0"/>
        <w:rPr>
          <w:rFonts w:hAnsi="宋体"/>
          <w:color w:val="000000"/>
          <w:kern w:val="0"/>
          <w:sz w:val="28"/>
          <w:szCs w:val="28"/>
        </w:rPr>
      </w:pPr>
      <w:r w:rsidRPr="00626BC4">
        <w:rPr>
          <w:rFonts w:hAnsi="宋体"/>
          <w:color w:val="000000"/>
          <w:kern w:val="0"/>
          <w:sz w:val="28"/>
          <w:szCs w:val="28"/>
        </w:rPr>
        <w:t>学校本科教学基本状态数据的现状</w:t>
      </w:r>
      <w:r w:rsidR="00816C31">
        <w:rPr>
          <w:rFonts w:hAnsi="宋体"/>
          <w:color w:val="000000"/>
          <w:kern w:val="0"/>
          <w:sz w:val="28"/>
          <w:szCs w:val="28"/>
        </w:rPr>
        <w:t>（包括：采集情况、运行情况、真实可靠情况）</w:t>
      </w:r>
      <w:r w:rsidRPr="00626BC4">
        <w:rPr>
          <w:rFonts w:hAnsi="宋体"/>
          <w:color w:val="000000"/>
          <w:kern w:val="0"/>
          <w:sz w:val="28"/>
          <w:szCs w:val="28"/>
        </w:rPr>
        <w:t>，附图表及关于图表解读的文字说明</w:t>
      </w:r>
    </w:p>
    <w:p w:rsidR="00626BC4" w:rsidRPr="00626BC4" w:rsidRDefault="00626BC4" w:rsidP="00626BC4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626BC4">
        <w:rPr>
          <w:rFonts w:hAnsi="宋体"/>
          <w:color w:val="000000"/>
          <w:kern w:val="0"/>
          <w:sz w:val="28"/>
          <w:szCs w:val="28"/>
        </w:rPr>
        <w:t>学校本科教学基本状态数据的分析，附图表及关于图表解读的文字说明</w:t>
      </w:r>
    </w:p>
    <w:p w:rsidR="00626BC4" w:rsidRPr="00626BC4" w:rsidRDefault="00626BC4" w:rsidP="00626BC4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626BC4">
        <w:rPr>
          <w:rFonts w:hAnsi="宋体"/>
          <w:color w:val="000000"/>
          <w:kern w:val="0"/>
          <w:sz w:val="28"/>
          <w:szCs w:val="28"/>
        </w:rPr>
        <w:t>学校本科教学基本状态数据的数据使用情况及整改措施</w:t>
      </w:r>
    </w:p>
    <w:sectPr w:rsidR="00626BC4" w:rsidRPr="00626BC4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FB8" w:rsidRDefault="00BD6FB8" w:rsidP="00626BC4">
      <w:r>
        <w:separator/>
      </w:r>
    </w:p>
  </w:endnote>
  <w:endnote w:type="continuationSeparator" w:id="0">
    <w:p w:rsidR="00BD6FB8" w:rsidRDefault="00BD6FB8" w:rsidP="00626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FB8" w:rsidRDefault="00BD6FB8" w:rsidP="00626BC4">
      <w:r>
        <w:separator/>
      </w:r>
    </w:p>
  </w:footnote>
  <w:footnote w:type="continuationSeparator" w:id="0">
    <w:p w:rsidR="00BD6FB8" w:rsidRDefault="00BD6FB8" w:rsidP="00626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4C7E"/>
    <w:multiLevelType w:val="hybridMultilevel"/>
    <w:tmpl w:val="06983EC0"/>
    <w:lvl w:ilvl="0" w:tplc="021E94C6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BC4"/>
    <w:rsid w:val="003A2475"/>
    <w:rsid w:val="00626BC4"/>
    <w:rsid w:val="00816C31"/>
    <w:rsid w:val="009A2B1F"/>
    <w:rsid w:val="00BD6FB8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B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BC4"/>
    <w:rPr>
      <w:sz w:val="18"/>
      <w:szCs w:val="18"/>
    </w:rPr>
  </w:style>
  <w:style w:type="paragraph" w:styleId="a5">
    <w:name w:val="List Paragraph"/>
    <w:basedOn w:val="a"/>
    <w:uiPriority w:val="34"/>
    <w:qFormat/>
    <w:rsid w:val="00626B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2018-04-21T15:25:00Z</dcterms:created>
  <dcterms:modified xsi:type="dcterms:W3CDTF">2018-04-21T15:41:00Z</dcterms:modified>
</cp:coreProperties>
</file>